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E3" w:rsidRDefault="004D3DE3" w:rsidP="00304ED2">
      <w:pPr>
        <w:jc w:val="center"/>
      </w:pPr>
    </w:p>
    <w:p w:rsidR="00F045D1" w:rsidRPr="004D3DE3" w:rsidRDefault="004D3DE3" w:rsidP="00304ED2">
      <w:pPr>
        <w:jc w:val="center"/>
        <w:rPr>
          <w:rFonts w:ascii="Californian FB" w:hAnsi="Californian FB"/>
          <w:b/>
          <w:sz w:val="40"/>
          <w:szCs w:val="40"/>
        </w:rPr>
      </w:pPr>
      <w:r w:rsidRPr="004D3DE3">
        <w:rPr>
          <w:rFonts w:ascii="Californian FB" w:hAnsi="Californian FB"/>
          <w:b/>
          <w:sz w:val="40"/>
          <w:szCs w:val="40"/>
        </w:rPr>
        <w:t>Registration Procedure</w:t>
      </w:r>
    </w:p>
    <w:p w:rsidR="004D3DE3" w:rsidRPr="004D3DE3" w:rsidRDefault="004D3DE3" w:rsidP="00304ED2">
      <w:pPr>
        <w:jc w:val="center"/>
        <w:rPr>
          <w:rFonts w:ascii="Californian FB" w:hAnsi="Californian FB"/>
        </w:rPr>
      </w:pPr>
    </w:p>
    <w:p w:rsidR="00304ED2" w:rsidRPr="004D3DE3" w:rsidRDefault="00304ED2" w:rsidP="00304ED2">
      <w:pPr>
        <w:rPr>
          <w:rFonts w:ascii="Californian FB" w:hAnsi="Californian FB"/>
          <w:b/>
          <w:sz w:val="28"/>
          <w:szCs w:val="28"/>
        </w:rPr>
      </w:pPr>
      <w:r w:rsidRPr="004D3DE3">
        <w:rPr>
          <w:rFonts w:ascii="Californian FB" w:hAnsi="Californian FB"/>
          <w:b/>
        </w:rPr>
        <w:t xml:space="preserve">1.  </w:t>
      </w:r>
      <w:r w:rsidRPr="004D3DE3">
        <w:rPr>
          <w:rFonts w:ascii="Californian FB" w:hAnsi="Californian FB"/>
          <w:b/>
          <w:sz w:val="28"/>
          <w:szCs w:val="28"/>
        </w:rPr>
        <w:t>Call the facility to schedule an appointment to view the facility and to speak with the Director.</w:t>
      </w:r>
    </w:p>
    <w:p w:rsidR="00304ED2" w:rsidRPr="004D3DE3" w:rsidRDefault="00304ED2" w:rsidP="00304ED2">
      <w:pPr>
        <w:rPr>
          <w:rFonts w:ascii="Californian FB" w:hAnsi="Californian FB"/>
          <w:b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2</w:t>
      </w:r>
      <w:r w:rsidRPr="004D3DE3">
        <w:rPr>
          <w:rFonts w:ascii="Californian FB" w:hAnsi="Californian FB"/>
          <w:b/>
          <w:sz w:val="28"/>
          <w:szCs w:val="28"/>
        </w:rPr>
        <w:t>. Turn in all the following information:</w:t>
      </w:r>
    </w:p>
    <w:p w:rsidR="00304ED2" w:rsidRPr="004D3DE3" w:rsidRDefault="00304ED2" w:rsidP="00304ED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Completed Pre-admission Form</w:t>
      </w:r>
    </w:p>
    <w:p w:rsidR="00304ED2" w:rsidRPr="004D3DE3" w:rsidRDefault="00304ED2" w:rsidP="00304ED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Current Immunization Card</w:t>
      </w:r>
    </w:p>
    <w:p w:rsidR="00304ED2" w:rsidRPr="004D3DE3" w:rsidRDefault="00304ED2" w:rsidP="00304ED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Registration Fee ($25.00)</w:t>
      </w:r>
      <w:r w:rsidR="006F2081">
        <w:rPr>
          <w:rFonts w:ascii="Californian FB" w:hAnsi="Californian FB"/>
          <w:sz w:val="28"/>
          <w:szCs w:val="28"/>
        </w:rPr>
        <w:t xml:space="preserve"> Non-refundable</w:t>
      </w:r>
    </w:p>
    <w:p w:rsidR="00304ED2" w:rsidRPr="004D3DE3" w:rsidRDefault="00304ED2" w:rsidP="00304ED2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we accept all major credit</w:t>
      </w:r>
      <w:r w:rsidR="0015750B">
        <w:rPr>
          <w:rFonts w:ascii="Californian FB" w:hAnsi="Californian FB"/>
          <w:sz w:val="28"/>
          <w:szCs w:val="28"/>
        </w:rPr>
        <w:t>/debit cards,</w:t>
      </w:r>
      <w:r w:rsidRPr="004D3DE3">
        <w:rPr>
          <w:rFonts w:ascii="Californian FB" w:hAnsi="Californian FB"/>
          <w:sz w:val="28"/>
          <w:szCs w:val="28"/>
        </w:rPr>
        <w:t xml:space="preserve"> money order,</w:t>
      </w:r>
      <w:r w:rsidR="0015750B">
        <w:rPr>
          <w:rFonts w:ascii="Californian FB" w:hAnsi="Californian FB"/>
          <w:sz w:val="28"/>
          <w:szCs w:val="28"/>
        </w:rPr>
        <w:t xml:space="preserve"> and/or Cashier Checks,</w:t>
      </w:r>
      <w:r w:rsidRPr="004D3DE3">
        <w:rPr>
          <w:rFonts w:ascii="Californian FB" w:hAnsi="Californian FB"/>
          <w:sz w:val="28"/>
          <w:szCs w:val="28"/>
        </w:rPr>
        <w:t xml:space="preserve"> NO</w:t>
      </w:r>
      <w:r w:rsidR="0015750B">
        <w:rPr>
          <w:rFonts w:ascii="Californian FB" w:hAnsi="Californian FB"/>
          <w:sz w:val="28"/>
          <w:szCs w:val="28"/>
        </w:rPr>
        <w:t xml:space="preserve"> PERSONAL </w:t>
      </w:r>
      <w:r w:rsidRPr="004D3DE3">
        <w:rPr>
          <w:rFonts w:ascii="Californian FB" w:hAnsi="Californian FB"/>
          <w:sz w:val="28"/>
          <w:szCs w:val="28"/>
        </w:rPr>
        <w:t>CHECKS</w:t>
      </w:r>
    </w:p>
    <w:p w:rsidR="00304ED2" w:rsidRPr="004D3DE3" w:rsidRDefault="00304ED2" w:rsidP="00304ED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Completed Parent Contract (completed during the interview with Director)</w:t>
      </w:r>
    </w:p>
    <w:p w:rsidR="00304ED2" w:rsidRPr="004D3DE3" w:rsidRDefault="00304ED2" w:rsidP="00304ED2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Completed Photo, Video, and Sound Release and Consent Form</w:t>
      </w:r>
    </w:p>
    <w:p w:rsidR="004D3DE3" w:rsidRPr="004D3DE3" w:rsidRDefault="004D3DE3" w:rsidP="004D3DE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 xml:space="preserve">CACFP Meal Benefit Income Eligibility Form (Child Care) </w:t>
      </w:r>
    </w:p>
    <w:p w:rsidR="00304ED2" w:rsidRPr="004D3DE3" w:rsidRDefault="00304ED2" w:rsidP="00304ED2">
      <w:pPr>
        <w:ind w:left="360"/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 xml:space="preserve">Child Care South Applicants (Addition to </w:t>
      </w:r>
      <w:r w:rsidR="004D3DE3" w:rsidRPr="004D3DE3">
        <w:rPr>
          <w:rFonts w:ascii="Californian FB" w:hAnsi="Californian FB"/>
          <w:sz w:val="28"/>
          <w:szCs w:val="28"/>
        </w:rPr>
        <w:t>the forms above, please complete/turn in</w:t>
      </w:r>
      <w:r w:rsidRPr="004D3DE3">
        <w:rPr>
          <w:rFonts w:ascii="Californian FB" w:hAnsi="Californian FB"/>
          <w:sz w:val="28"/>
          <w:szCs w:val="28"/>
        </w:rPr>
        <w:t xml:space="preserve"> the following)</w:t>
      </w:r>
    </w:p>
    <w:p w:rsidR="00304ED2" w:rsidRPr="004D3DE3" w:rsidRDefault="00304ED2" w:rsidP="00304ED2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 xml:space="preserve">Child Care South Award Letter/Shopping Card </w:t>
      </w:r>
    </w:p>
    <w:p w:rsidR="00304ED2" w:rsidRPr="004D3DE3" w:rsidRDefault="00304ED2" w:rsidP="00304ED2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Completed Provider Release and Transfer Statement</w:t>
      </w:r>
      <w:r w:rsidR="0015750B">
        <w:rPr>
          <w:rFonts w:ascii="Californian FB" w:hAnsi="Californian FB"/>
          <w:sz w:val="28"/>
          <w:szCs w:val="28"/>
        </w:rPr>
        <w:t xml:space="preserve"> (If Applicable)</w:t>
      </w:r>
      <w:r w:rsidRPr="004D3DE3">
        <w:rPr>
          <w:rFonts w:ascii="Californian FB" w:hAnsi="Californian FB"/>
          <w:sz w:val="28"/>
          <w:szCs w:val="28"/>
        </w:rPr>
        <w:t xml:space="preserve"> </w:t>
      </w:r>
    </w:p>
    <w:p w:rsidR="00304ED2" w:rsidRPr="004D3DE3" w:rsidRDefault="00304ED2" w:rsidP="00304ED2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>Explanation of Assessed Fees for Subsidy Child Care</w:t>
      </w:r>
    </w:p>
    <w:p w:rsidR="00304ED2" w:rsidRPr="004D3DE3" w:rsidRDefault="0015750B" w:rsidP="00304ED2">
      <w:pPr>
        <w:pStyle w:val="ListParagraph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Statement of Parental Choice</w:t>
      </w:r>
    </w:p>
    <w:p w:rsidR="004D3DE3" w:rsidRPr="004D3DE3" w:rsidRDefault="004D3DE3" w:rsidP="004D3DE3">
      <w:pPr>
        <w:rPr>
          <w:rFonts w:ascii="Californian FB" w:hAnsi="Californian FB"/>
          <w:sz w:val="28"/>
          <w:szCs w:val="28"/>
        </w:rPr>
      </w:pPr>
      <w:r w:rsidRPr="004D3DE3">
        <w:rPr>
          <w:rFonts w:ascii="Californian FB" w:hAnsi="Californian FB"/>
          <w:sz w:val="28"/>
          <w:szCs w:val="28"/>
        </w:rPr>
        <w:t xml:space="preserve">3. </w:t>
      </w:r>
      <w:r w:rsidRPr="004D3DE3">
        <w:rPr>
          <w:rFonts w:ascii="Californian FB" w:hAnsi="Californian FB"/>
          <w:b/>
          <w:sz w:val="28"/>
          <w:szCs w:val="28"/>
        </w:rPr>
        <w:t>Prepare your child for the best</w:t>
      </w:r>
      <w:r w:rsidR="005D4DD0">
        <w:rPr>
          <w:rFonts w:ascii="Californian FB" w:hAnsi="Californian FB"/>
          <w:b/>
          <w:sz w:val="28"/>
          <w:szCs w:val="28"/>
        </w:rPr>
        <w:t xml:space="preserve"> education</w:t>
      </w:r>
      <w:r w:rsidRPr="004D3DE3">
        <w:rPr>
          <w:rFonts w:ascii="Californian FB" w:hAnsi="Californian FB"/>
          <w:b/>
          <w:sz w:val="28"/>
          <w:szCs w:val="28"/>
        </w:rPr>
        <w:t xml:space="preserve"> of h</w:t>
      </w:r>
      <w:bookmarkStart w:id="0" w:name="_GoBack"/>
      <w:bookmarkEnd w:id="0"/>
      <w:r w:rsidRPr="004D3DE3">
        <w:rPr>
          <w:rFonts w:ascii="Californian FB" w:hAnsi="Californian FB"/>
          <w:b/>
          <w:sz w:val="28"/>
          <w:szCs w:val="28"/>
        </w:rPr>
        <w:t>is/her life.</w:t>
      </w:r>
    </w:p>
    <w:sectPr w:rsidR="004D3DE3" w:rsidRPr="004D3DE3" w:rsidSect="00F04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A5" w:rsidRDefault="00EC5CA5" w:rsidP="00304ED2">
      <w:pPr>
        <w:spacing w:after="0" w:line="240" w:lineRule="auto"/>
      </w:pPr>
      <w:r>
        <w:separator/>
      </w:r>
    </w:p>
  </w:endnote>
  <w:endnote w:type="continuationSeparator" w:id="0">
    <w:p w:rsidR="00EC5CA5" w:rsidRDefault="00EC5CA5" w:rsidP="0030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A5" w:rsidRDefault="00EC5CA5" w:rsidP="00304ED2">
      <w:pPr>
        <w:spacing w:after="0" w:line="240" w:lineRule="auto"/>
      </w:pPr>
      <w:r>
        <w:separator/>
      </w:r>
    </w:p>
  </w:footnote>
  <w:footnote w:type="continuationSeparator" w:id="0">
    <w:p w:rsidR="00EC5CA5" w:rsidRDefault="00EC5CA5" w:rsidP="0030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D2" w:rsidRPr="00AC016D" w:rsidRDefault="00304ED2" w:rsidP="00304ED2">
    <w:pPr>
      <w:spacing w:after="0" w:line="240" w:lineRule="auto"/>
      <w:jc w:val="center"/>
      <w:rPr>
        <w:rFonts w:ascii="Kristen ITC" w:hAnsi="Kristen ITC"/>
        <w:sz w:val="32"/>
        <w:szCs w:val="32"/>
      </w:rPr>
    </w:pPr>
    <w:r w:rsidRPr="00AC016D">
      <w:rPr>
        <w:rFonts w:ascii="Kristen ITC" w:hAnsi="Kristen ITC"/>
        <w:sz w:val="32"/>
        <w:szCs w:val="32"/>
      </w:rPr>
      <w:t>Watch Me Grow Child Development Center, Inc.</w:t>
    </w:r>
  </w:p>
  <w:p w:rsidR="00304ED2" w:rsidRPr="00AC016D" w:rsidRDefault="00304ED2" w:rsidP="00304ED2">
    <w:pPr>
      <w:spacing w:after="0" w:line="240" w:lineRule="auto"/>
      <w:jc w:val="center"/>
      <w:rPr>
        <w:rFonts w:ascii="AR JULIAN" w:hAnsi="AR JULIAN"/>
      </w:rPr>
    </w:pPr>
    <w:r w:rsidRPr="00AC016D">
      <w:rPr>
        <w:rFonts w:ascii="AR JULIAN" w:hAnsi="AR JULIAN"/>
      </w:rPr>
      <w:t>1809 Wolf Ridge Road * Mobile, Alabama 36618</w:t>
    </w:r>
  </w:p>
  <w:p w:rsidR="00304ED2" w:rsidRPr="00AC016D" w:rsidRDefault="00304ED2" w:rsidP="00304ED2">
    <w:pPr>
      <w:spacing w:after="0" w:line="240" w:lineRule="auto"/>
      <w:jc w:val="center"/>
      <w:rPr>
        <w:rFonts w:ascii="AR JULIAN" w:hAnsi="AR JULIAN"/>
      </w:rPr>
    </w:pPr>
    <w:r w:rsidRPr="00AC016D">
      <w:rPr>
        <w:rFonts w:ascii="AR JULIAN" w:hAnsi="AR JULIAN"/>
      </w:rPr>
      <w:t>(251) 344-9792 [Office] / (251) 344-9794 [Fax]</w:t>
    </w:r>
  </w:p>
  <w:p w:rsidR="00304ED2" w:rsidRPr="00B17F12" w:rsidRDefault="00304ED2" w:rsidP="00304ED2">
    <w:pPr>
      <w:spacing w:after="0" w:line="240" w:lineRule="auto"/>
      <w:jc w:val="center"/>
      <w:rPr>
        <w:rFonts w:ascii="Monotype Corsiva" w:hAnsi="Monotype Corsiva"/>
        <w:sz w:val="28"/>
        <w:szCs w:val="28"/>
      </w:rPr>
    </w:pPr>
    <w:r w:rsidRPr="00B17F12">
      <w:rPr>
        <w:rFonts w:ascii="Monotype Corsiva" w:hAnsi="Monotype Corsiva"/>
        <w:sz w:val="28"/>
        <w:szCs w:val="28"/>
      </w:rPr>
      <w:t>Mrs. Hazel Gardner – Executive Director</w:t>
    </w:r>
  </w:p>
  <w:p w:rsidR="00304ED2" w:rsidRDefault="00304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67B"/>
    <w:multiLevelType w:val="hybridMultilevel"/>
    <w:tmpl w:val="2D9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045B"/>
    <w:multiLevelType w:val="hybridMultilevel"/>
    <w:tmpl w:val="AF5E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2"/>
    <w:rsid w:val="0015750B"/>
    <w:rsid w:val="00304ED2"/>
    <w:rsid w:val="004D3DE3"/>
    <w:rsid w:val="005D4DD0"/>
    <w:rsid w:val="00655F10"/>
    <w:rsid w:val="006F2081"/>
    <w:rsid w:val="00EC5CA5"/>
    <w:rsid w:val="00F0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ABA05-B75A-4DD9-8EF8-4092FB0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ED2"/>
  </w:style>
  <w:style w:type="paragraph" w:styleId="Footer">
    <w:name w:val="footer"/>
    <w:basedOn w:val="Normal"/>
    <w:link w:val="FooterChar"/>
    <w:uiPriority w:val="99"/>
    <w:semiHidden/>
    <w:unhideWhenUsed/>
    <w:rsid w:val="0030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ED2"/>
  </w:style>
  <w:style w:type="paragraph" w:styleId="ListParagraph">
    <w:name w:val="List Paragraph"/>
    <w:basedOn w:val="Normal"/>
    <w:uiPriority w:val="34"/>
    <w:qFormat/>
    <w:rsid w:val="0030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Gardner</dc:creator>
  <cp:lastModifiedBy>NewUser</cp:lastModifiedBy>
  <cp:revision>5</cp:revision>
  <cp:lastPrinted>2015-10-30T18:22:00Z</cp:lastPrinted>
  <dcterms:created xsi:type="dcterms:W3CDTF">2019-10-02T13:52:00Z</dcterms:created>
  <dcterms:modified xsi:type="dcterms:W3CDTF">2019-10-02T13:58:00Z</dcterms:modified>
</cp:coreProperties>
</file>